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DD" w:rsidRPr="00AB3B01" w:rsidRDefault="005E3EDD" w:rsidP="005E3EDD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5E3EDD" w:rsidRPr="00AB3B01" w:rsidRDefault="005E3EDD" w:rsidP="005E3EDD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5E3EDD" w:rsidRPr="00AB3B01" w:rsidRDefault="005E3EDD" w:rsidP="005E3EDD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5E3EDD" w:rsidRPr="00AB3B01" w:rsidRDefault="005E3EDD" w:rsidP="005E3EDD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5E3EDD" w:rsidRPr="00566574" w:rsidRDefault="005E3EDD" w:rsidP="005E3EDD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556</w:t>
      </w:r>
      <w:r w:rsidRPr="00566574">
        <w:t>-15</w:t>
      </w:r>
    </w:p>
    <w:p w:rsidR="005E3EDD" w:rsidRPr="00566574" w:rsidRDefault="005E3EDD" w:rsidP="005E3EDD">
      <w:pPr>
        <w:rPr>
          <w:lang w:val="sr-Cyrl-CS"/>
        </w:rPr>
      </w:pPr>
      <w:r>
        <w:rPr>
          <w:lang w:val="sr-Cyrl-RS"/>
        </w:rPr>
        <w:t>1</w:t>
      </w:r>
      <w:r>
        <w:t>7</w:t>
      </w:r>
      <w:r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2015. године</w:t>
      </w:r>
    </w:p>
    <w:p w:rsidR="005E3EDD" w:rsidRDefault="005E3EDD" w:rsidP="005E3EDD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834F1" w:rsidRDefault="005834F1">
      <w:pPr>
        <w:rPr>
          <w:lang w:val="sr-Cyrl-RS"/>
        </w:rPr>
      </w:pPr>
    </w:p>
    <w:p w:rsidR="00DF253B" w:rsidRDefault="00DF253B">
      <w:pPr>
        <w:rPr>
          <w:lang w:val="sr-Cyrl-RS"/>
        </w:rPr>
      </w:pPr>
    </w:p>
    <w:p w:rsidR="00DF253B" w:rsidRDefault="00DF253B" w:rsidP="00DF253B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DF253B" w:rsidRDefault="00DF253B" w:rsidP="00DF253B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 w:rsidR="005E3EDD">
        <w:rPr>
          <w:b/>
        </w:rPr>
        <w:t>6</w:t>
      </w:r>
      <w:r>
        <w:rPr>
          <w:b/>
          <w:lang w:val="sr-Cyrl-CS"/>
        </w:rPr>
        <w:t xml:space="preserve">. СЕДНИЦЕ ОДБОРА ЗА ПРАВОСУЂЕ, ДРЖАВНУ УПРАВУ </w:t>
      </w:r>
      <w:r w:rsidR="005E3EDD">
        <w:rPr>
          <w:b/>
          <w:lang w:val="sr-Cyrl-CS"/>
        </w:rPr>
        <w:t>И ЛОКАЛНУ САМОУПРАВУ, ОДРЖАНЕ 1</w:t>
      </w:r>
      <w:r w:rsidR="005E3EDD">
        <w:rPr>
          <w:b/>
        </w:rPr>
        <w:t>8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ДЕЦЕ</w:t>
      </w:r>
      <w:r>
        <w:rPr>
          <w:b/>
          <w:lang w:val="sr-Cyrl-CS"/>
        </w:rPr>
        <w:t>МБРА</w:t>
      </w:r>
      <w:r>
        <w:rPr>
          <w:b/>
        </w:rPr>
        <w:t xml:space="preserve"> </w:t>
      </w:r>
      <w:r>
        <w:rPr>
          <w:b/>
          <w:lang w:val="sr-Cyrl-CS"/>
        </w:rPr>
        <w:t>2015. ГОДИНЕ</w:t>
      </w:r>
    </w:p>
    <w:p w:rsidR="00DF253B" w:rsidRDefault="00DF253B" w:rsidP="00DF253B">
      <w:pPr>
        <w:jc w:val="both"/>
        <w:rPr>
          <w:b/>
          <w:lang w:val="sr-Cyrl-CS"/>
        </w:rPr>
      </w:pPr>
    </w:p>
    <w:p w:rsidR="00DF253B" w:rsidRDefault="00DF253B" w:rsidP="00DF253B">
      <w:pPr>
        <w:jc w:val="both"/>
        <w:rPr>
          <w:b/>
          <w:lang w:val="sr-Cyrl-CS"/>
        </w:rPr>
      </w:pPr>
    </w:p>
    <w:p w:rsidR="00DF253B" w:rsidRDefault="00DF253B" w:rsidP="00DF253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>
        <w:rPr>
          <w:lang w:val="sr-Cyrl-RS"/>
        </w:rPr>
        <w:t>9</w:t>
      </w:r>
      <w:r>
        <w:t>,</w:t>
      </w:r>
      <w:r>
        <w:rPr>
          <w:lang w:val="sr-Cyrl-RS"/>
        </w:rPr>
        <w:t>00</w:t>
      </w:r>
      <w:r>
        <w:rPr>
          <w:lang w:val="sr-Cyrl-CS"/>
        </w:rPr>
        <w:t xml:space="preserve"> часова.</w:t>
      </w:r>
    </w:p>
    <w:p w:rsidR="00DF253B" w:rsidRDefault="00DF253B" w:rsidP="00DF253B">
      <w:pPr>
        <w:ind w:firstLine="720"/>
        <w:jc w:val="both"/>
      </w:pPr>
    </w:p>
    <w:p w:rsidR="00DF253B" w:rsidRDefault="00DF253B" w:rsidP="00DF253B">
      <w:pPr>
        <w:jc w:val="both"/>
        <w:rPr>
          <w:lang w:val="sr-Cyrl-RS"/>
        </w:rPr>
      </w:pPr>
      <w:r>
        <w:rPr>
          <w:lang w:val="sr-Cyrl-CS"/>
        </w:rPr>
        <w:tab/>
        <w:t>Седници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DF253B" w:rsidRPr="00384CBD" w:rsidRDefault="00DF253B" w:rsidP="00DF253B">
      <w:pPr>
        <w:jc w:val="both"/>
        <w:rPr>
          <w:lang w:val="sr-Cyrl-RS"/>
        </w:rPr>
      </w:pPr>
    </w:p>
    <w:p w:rsidR="00DF253B" w:rsidRPr="00E973B7" w:rsidRDefault="00DF253B" w:rsidP="00DF253B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proofErr w:type="spellStart"/>
      <w:r w:rsidRPr="00E973B7">
        <w:t>Велинкa</w:t>
      </w:r>
      <w:proofErr w:type="spellEnd"/>
      <w:r w:rsidRPr="00E973B7">
        <w:t xml:space="preserve"> </w:t>
      </w:r>
      <w:proofErr w:type="spellStart"/>
      <w:r w:rsidRPr="00E973B7">
        <w:t>Тошић</w:t>
      </w:r>
      <w:proofErr w:type="spellEnd"/>
      <w:r w:rsidRPr="00E973B7">
        <w:t>,</w:t>
      </w:r>
      <w:r w:rsidRPr="00E973B7">
        <w:rPr>
          <w:lang w:val="sr-Cyrl-RS"/>
        </w:rPr>
        <w:t xml:space="preserve"> </w:t>
      </w:r>
      <w:proofErr w:type="spellStart"/>
      <w:r w:rsidRPr="00E973B7">
        <w:t>Тања</w:t>
      </w:r>
      <w:proofErr w:type="spellEnd"/>
      <w:r w:rsidRPr="00E973B7">
        <w:t xml:space="preserve"> </w:t>
      </w:r>
      <w:proofErr w:type="spellStart"/>
      <w:r w:rsidRPr="00E973B7">
        <w:t>Томашевић</w:t>
      </w:r>
      <w:proofErr w:type="spellEnd"/>
      <w:r w:rsidRPr="00E973B7">
        <w:t xml:space="preserve"> </w:t>
      </w:r>
      <w:proofErr w:type="spellStart"/>
      <w:r w:rsidRPr="00E973B7">
        <w:t>Дамњановић</w:t>
      </w:r>
      <w:proofErr w:type="spellEnd"/>
      <w:r w:rsidRPr="00E973B7">
        <w:t xml:space="preserve">, </w:t>
      </w:r>
      <w:r w:rsidRPr="00E973B7">
        <w:rPr>
          <w:lang w:val="sr-Cyrl-CS"/>
        </w:rPr>
        <w:t>Драган Пауновић, Биљана Илић Стошић, Мирјана Андрић, Милетић Михајловић, Мехо Омеровић, Биљана Савовић, Неђо Јовановић</w:t>
      </w:r>
      <w:r w:rsidR="003B7E84" w:rsidRPr="00E973B7">
        <w:rPr>
          <w:lang w:val="sr-Cyrl-CS"/>
        </w:rPr>
        <w:t xml:space="preserve">, Олгица Батић </w:t>
      </w:r>
      <w:r w:rsidRPr="00E973B7">
        <w:rPr>
          <w:lang w:val="sr-Cyrl-CS"/>
        </w:rPr>
        <w:t xml:space="preserve"> и Живан Ђуришић</w:t>
      </w:r>
      <w:r w:rsidRPr="00E973B7">
        <w:t>.</w:t>
      </w:r>
    </w:p>
    <w:p w:rsidR="003B7E84" w:rsidRDefault="003B7E84" w:rsidP="00DF253B">
      <w:pPr>
        <w:jc w:val="both"/>
        <w:rPr>
          <w:lang w:val="sr-Cyrl-RS"/>
        </w:rPr>
      </w:pPr>
    </w:p>
    <w:p w:rsidR="003B7E84" w:rsidRPr="003B7E84" w:rsidRDefault="003B7E84" w:rsidP="00DF253B">
      <w:pPr>
        <w:jc w:val="both"/>
        <w:rPr>
          <w:lang w:val="sr-Cyrl-RS"/>
        </w:rPr>
      </w:pPr>
      <w:r>
        <w:rPr>
          <w:lang w:val="sr-Cyrl-RS"/>
        </w:rPr>
        <w:tab/>
        <w:t>Седници је присуствовао Вучета Тошковић (заменик Владимира Ђукановића).</w:t>
      </w:r>
    </w:p>
    <w:p w:rsidR="00DF253B" w:rsidRPr="00C63BD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>
        <w:rPr>
          <w:lang w:val="sr-Cyrl-CS"/>
        </w:rPr>
        <w:t xml:space="preserve"> Александар Мартиновић, Владимир Ђукановић, </w:t>
      </w:r>
      <w:r w:rsidR="00486D44" w:rsidRPr="00384CBD">
        <w:rPr>
          <w:lang w:val="sr-Cyrl-CS"/>
        </w:rPr>
        <w:t xml:space="preserve">Балинт Пастор, </w:t>
      </w:r>
      <w:r>
        <w:rPr>
          <w:lang w:val="sr-Cyrl-CS"/>
        </w:rPr>
        <w:t>Балша Божовић и Јован Марковић, чланови Одбора, нити њихови заменици.</w:t>
      </w:r>
    </w:p>
    <w:p w:rsidR="00DF253B" w:rsidRDefault="00DF253B" w:rsidP="00DF253B">
      <w:pPr>
        <w:jc w:val="both"/>
        <w:rPr>
          <w:lang w:val="sr-Cyrl-CS"/>
        </w:rPr>
      </w:pPr>
    </w:p>
    <w:p w:rsidR="00486D44" w:rsidRDefault="00486D44" w:rsidP="00DF253B">
      <w:pPr>
        <w:jc w:val="both"/>
        <w:rPr>
          <w:lang w:val="sr-Cyrl-CS"/>
        </w:rPr>
      </w:pPr>
      <w:r>
        <w:rPr>
          <w:lang w:val="sr-Cyrl-CS"/>
        </w:rPr>
        <w:tab/>
        <w:t>Седници је присуствовао народни посланик Зоран Живковић.</w:t>
      </w:r>
    </w:p>
    <w:p w:rsidR="00486D44" w:rsidRDefault="00486D44" w:rsidP="00DF253B">
      <w:pPr>
        <w:jc w:val="both"/>
        <w:rPr>
          <w:lang w:val="sr-Cyrl-CS"/>
        </w:rPr>
      </w:pPr>
    </w:p>
    <w:p w:rsidR="00DF253B" w:rsidRDefault="00DF253B" w:rsidP="00DF253B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</w:t>
      </w:r>
      <w:r w:rsidR="00486D44">
        <w:rPr>
          <w:lang w:val="sr-Cyrl-CS"/>
        </w:rPr>
        <w:t>је</w:t>
      </w:r>
      <w:r>
        <w:rPr>
          <w:lang w:val="sr-Cyrl-CS"/>
        </w:rPr>
        <w:t xml:space="preserve"> присуствова</w:t>
      </w:r>
      <w:r w:rsidR="00486D44">
        <w:rPr>
          <w:lang w:val="sr-Cyrl-CS"/>
        </w:rPr>
        <w:t>о</w:t>
      </w:r>
      <w:r>
        <w:rPr>
          <w:lang w:val="sr-Cyrl-CS"/>
        </w:rPr>
        <w:t xml:space="preserve"> </w:t>
      </w:r>
      <w:r w:rsidR="00486D44">
        <w:rPr>
          <w:lang w:val="sr-Cyrl-CS"/>
        </w:rPr>
        <w:t>Никола Селаковић, министар правде.</w:t>
      </w:r>
    </w:p>
    <w:p w:rsidR="00DF253B" w:rsidRDefault="00DF253B" w:rsidP="00DF253B">
      <w:pPr>
        <w:jc w:val="both"/>
        <w:rPr>
          <w:lang w:val="sr-Cyrl-CS"/>
        </w:rPr>
      </w:pPr>
    </w:p>
    <w:p w:rsidR="00DF253B" w:rsidRDefault="00DF253B" w:rsidP="00DF253B">
      <w:pPr>
        <w:jc w:val="both"/>
      </w:pPr>
      <w:r>
        <w:rPr>
          <w:lang w:val="sr-Cyrl-CS"/>
        </w:rPr>
        <w:tab/>
        <w:t xml:space="preserve">Председник Одбора је констатовао да су испуњени услови за рад и одлучивање, након чега је предложио, а чланови Одбора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 xml:space="preserve"> утврдили следећи</w:t>
      </w:r>
    </w:p>
    <w:p w:rsidR="00DF253B" w:rsidRDefault="00DF253B" w:rsidP="00DF253B">
      <w:pPr>
        <w:jc w:val="both"/>
      </w:pPr>
    </w:p>
    <w:p w:rsidR="00DF253B" w:rsidRDefault="00DF253B" w:rsidP="00DF253B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253B" w:rsidRPr="003821F0" w:rsidRDefault="00DF253B" w:rsidP="00DF253B">
      <w:pPr>
        <w:tabs>
          <w:tab w:val="left" w:pos="1440"/>
        </w:tabs>
        <w:jc w:val="both"/>
        <w:rPr>
          <w:lang w:val="sr-Cyrl-CS"/>
        </w:rPr>
      </w:pPr>
    </w:p>
    <w:p w:rsidR="005E3EDD" w:rsidRPr="005E3EDD" w:rsidRDefault="005E3EDD" w:rsidP="005E3ED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листа кандидата и предлога одлука за избор носилаца јавнотужилачких функција у Републици Србији, које је поднела Влада;</w:t>
      </w:r>
    </w:p>
    <w:p w:rsidR="005E3EDD" w:rsidRDefault="005E3EDD" w:rsidP="005E3ED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DF253B" w:rsidRDefault="00DF253B" w:rsidP="00DF253B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F253B" w:rsidRDefault="00DF253B" w:rsidP="00DF253B">
      <w:pPr>
        <w:jc w:val="both"/>
        <w:rPr>
          <w:lang w:val="sr-Cyrl-RS"/>
        </w:rPr>
      </w:pPr>
      <w:r>
        <w:rPr>
          <w:b/>
          <w:lang w:val="sr-Cyrl-CS"/>
        </w:rPr>
        <w:t>ПРВА ТАЧКА -</w:t>
      </w:r>
      <w:r w:rsidR="005E3EDD">
        <w:rPr>
          <w:b/>
        </w:rPr>
        <w:t xml:space="preserve"> </w:t>
      </w:r>
      <w:r w:rsidR="005E3EDD">
        <w:rPr>
          <w:lang w:val="sr-Cyrl-RS"/>
        </w:rPr>
        <w:t>Разматрање листа кандидата и предлога одлука за избор носилаца јавнотужилачких функција у Републици Србији, које је поднела Влада</w:t>
      </w:r>
      <w:r>
        <w:rPr>
          <w:lang w:val="sr-Cyrl-RS"/>
        </w:rPr>
        <w:t>.</w:t>
      </w:r>
    </w:p>
    <w:p w:rsidR="00DF253B" w:rsidRDefault="00DF253B" w:rsidP="00DF253B">
      <w:pPr>
        <w:jc w:val="both"/>
        <w:rPr>
          <w:lang w:val="sr-Cyrl-RS"/>
        </w:rPr>
      </w:pPr>
    </w:p>
    <w:p w:rsidR="001D0ECE" w:rsidRDefault="00DF253B" w:rsidP="00192320">
      <w:pPr>
        <w:jc w:val="both"/>
        <w:rPr>
          <w:lang w:val="sr-Cyrl-RS"/>
        </w:rPr>
      </w:pPr>
      <w:r>
        <w:rPr>
          <w:lang w:val="sr-Cyrl-RS"/>
        </w:rPr>
        <w:tab/>
      </w:r>
      <w:r w:rsidR="001D0ECE">
        <w:rPr>
          <w:b/>
          <w:lang w:val="sr-Cyrl-RS"/>
        </w:rPr>
        <w:t>Петар Петровић</w:t>
      </w:r>
      <w:r w:rsidR="001D0ECE">
        <w:rPr>
          <w:lang w:val="sr-Cyrl-RS"/>
        </w:rPr>
        <w:t xml:space="preserve"> је </w:t>
      </w:r>
      <w:r w:rsidR="00486D44">
        <w:rPr>
          <w:lang w:val="sr-Cyrl-RS"/>
        </w:rPr>
        <w:t>дао реч Николи Селаковићу како би образложио листе кандидата и предлоге одлука за избор носилаца јавнотужилачких функција у Републици Србији, које је поднела Влада</w:t>
      </w:r>
      <w:r w:rsidR="00192320">
        <w:rPr>
          <w:lang w:val="sr-Cyrl-RS"/>
        </w:rPr>
        <w:t>.</w:t>
      </w:r>
    </w:p>
    <w:p w:rsidR="00486D44" w:rsidRDefault="00486D44" w:rsidP="00192320">
      <w:pPr>
        <w:jc w:val="both"/>
        <w:rPr>
          <w:lang w:val="sr-Cyrl-RS"/>
        </w:rPr>
      </w:pPr>
    </w:p>
    <w:p w:rsidR="00486D44" w:rsidRDefault="00486D44" w:rsidP="00192320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Pr="00486D44">
        <w:rPr>
          <w:b/>
          <w:lang w:val="sr-Cyrl-RS"/>
        </w:rPr>
        <w:t>Никола Селаковић</w:t>
      </w:r>
      <w:r>
        <w:rPr>
          <w:lang w:val="sr-Cyrl-RS"/>
        </w:rPr>
        <w:t xml:space="preserve"> је </w:t>
      </w:r>
      <w:r w:rsidR="00525D0F">
        <w:rPr>
          <w:lang w:val="sr-Cyrl-RS"/>
        </w:rPr>
        <w:t xml:space="preserve">истакао да је Влада доставила листе кандидата за избор </w:t>
      </w:r>
      <w:r w:rsidR="00E973B7">
        <w:rPr>
          <w:lang w:val="sr-Cyrl-RS"/>
        </w:rPr>
        <w:t>Т</w:t>
      </w:r>
      <w:r w:rsidR="00525D0F">
        <w:rPr>
          <w:lang w:val="sr-Cyrl-RS"/>
        </w:rPr>
        <w:t>ужи</w:t>
      </w:r>
      <w:r w:rsidR="00E973B7">
        <w:rPr>
          <w:lang w:val="sr-Cyrl-RS"/>
        </w:rPr>
        <w:t>оц</w:t>
      </w:r>
      <w:r w:rsidR="00525D0F">
        <w:rPr>
          <w:lang w:val="sr-Cyrl-RS"/>
        </w:rPr>
        <w:t xml:space="preserve">а за организовани криминал и </w:t>
      </w:r>
      <w:r w:rsidR="00E973B7">
        <w:rPr>
          <w:lang w:val="sr-Cyrl-RS"/>
        </w:rPr>
        <w:t>Т</w:t>
      </w:r>
      <w:r w:rsidR="00525D0F">
        <w:rPr>
          <w:lang w:val="sr-Cyrl-RS"/>
        </w:rPr>
        <w:t>ужи</w:t>
      </w:r>
      <w:r w:rsidR="00E973B7">
        <w:rPr>
          <w:lang w:val="sr-Cyrl-RS"/>
        </w:rPr>
        <w:t>о</w:t>
      </w:r>
      <w:r w:rsidR="00525D0F">
        <w:rPr>
          <w:lang w:val="sr-Cyrl-RS"/>
        </w:rPr>
        <w:t>ца за ратне злочине, као и предло</w:t>
      </w:r>
      <w:r w:rsidR="00E973B7">
        <w:rPr>
          <w:lang w:val="sr-Cyrl-RS"/>
        </w:rPr>
        <w:t>е</w:t>
      </w:r>
      <w:r w:rsidR="00525D0F">
        <w:rPr>
          <w:lang w:val="sr-Cyrl-RS"/>
        </w:rPr>
        <w:t xml:space="preserve"> одлука за избор јавних тужилаца у вишим и основним јавним тужилаштвима.</w:t>
      </w:r>
    </w:p>
    <w:p w:rsidR="00525D0F" w:rsidRDefault="00525D0F" w:rsidP="00192320">
      <w:pPr>
        <w:jc w:val="both"/>
        <w:rPr>
          <w:lang w:val="sr-Cyrl-RS"/>
        </w:rPr>
      </w:pPr>
      <w:r>
        <w:rPr>
          <w:lang w:val="sr-Cyrl-RS"/>
        </w:rPr>
        <w:tab/>
        <w:t xml:space="preserve">Објаснио је да је Државно веће тужилаца расписло конкурс за избор 85 носилаца јавнотужилачких функција у Републици Србији, да је формирало Комисију која је обавила разговор са кандидатима и </w:t>
      </w:r>
      <w:r w:rsidR="00A42182">
        <w:rPr>
          <w:lang w:val="sr-Cyrl-RS"/>
        </w:rPr>
        <w:t xml:space="preserve">допринела </w:t>
      </w:r>
      <w:r>
        <w:rPr>
          <w:lang w:val="sr-Cyrl-RS"/>
        </w:rPr>
        <w:t>утвр</w:t>
      </w:r>
      <w:r w:rsidR="00A42182">
        <w:rPr>
          <w:lang w:val="sr-Cyrl-RS"/>
        </w:rPr>
        <w:t xml:space="preserve">ђивању критеријума </w:t>
      </w:r>
      <w:r w:rsidR="00E973B7">
        <w:rPr>
          <w:lang w:val="sr-Cyrl-RS"/>
        </w:rPr>
        <w:t xml:space="preserve">за утврђивање испуњености услова од стране </w:t>
      </w:r>
      <w:r>
        <w:rPr>
          <w:lang w:val="sr-Cyrl-RS"/>
        </w:rPr>
        <w:t>кандидата</w:t>
      </w:r>
      <w:r w:rsidR="00A42182">
        <w:rPr>
          <w:lang w:val="sr-Cyrl-RS"/>
        </w:rPr>
        <w:t xml:space="preserve"> за обављање функције јавног тужиоца.</w:t>
      </w:r>
    </w:p>
    <w:p w:rsidR="006C32B2" w:rsidRDefault="006C32B2" w:rsidP="00192320">
      <w:pPr>
        <w:jc w:val="both"/>
        <w:rPr>
          <w:lang w:val="sr-Cyrl-RS"/>
        </w:rPr>
      </w:pPr>
      <w:r>
        <w:rPr>
          <w:lang w:val="sr-Cyrl-RS"/>
        </w:rPr>
        <w:tab/>
        <w:t>Рекао је да Државно веће тужилаца није утврдило предлог одлуке за избор свих 85 јавних тужилаца, те да ће обавити накнадне разговоре са кандидатима како би се у наредном периоду попунила сва упражњена места.</w:t>
      </w:r>
    </w:p>
    <w:p w:rsidR="00A42182" w:rsidRDefault="00A42182" w:rsidP="00192320">
      <w:pPr>
        <w:jc w:val="both"/>
        <w:rPr>
          <w:lang w:val="sr-Cyrl-RS"/>
        </w:rPr>
      </w:pPr>
      <w:r>
        <w:rPr>
          <w:lang w:val="sr-Cyrl-RS"/>
        </w:rPr>
        <w:tab/>
      </w:r>
      <w:r w:rsidR="000F1C02">
        <w:rPr>
          <w:lang w:val="sr-Cyrl-RS"/>
        </w:rPr>
        <w:t>Укратко је описао процедуру по којој је вршен одабир кандидата, истакавши да је она била веома сложена, обимна и веома квалитетно уређена подзаконским актима.</w:t>
      </w:r>
    </w:p>
    <w:p w:rsidR="000F1C02" w:rsidRDefault="000F1C02" w:rsidP="00192320">
      <w:pPr>
        <w:jc w:val="both"/>
        <w:rPr>
          <w:lang w:val="sr-Cyrl-RS"/>
        </w:rPr>
      </w:pPr>
      <w:r>
        <w:rPr>
          <w:lang w:val="sr-Cyrl-RS"/>
        </w:rPr>
        <w:tab/>
        <w:t xml:space="preserve">Истакао је </w:t>
      </w:r>
      <w:r w:rsidR="009B3BE4">
        <w:rPr>
          <w:lang w:val="sr-Cyrl-RS"/>
        </w:rPr>
        <w:t xml:space="preserve">да је Влада доставила Народној скупштини листе на којима је више кандидата за избор </w:t>
      </w:r>
      <w:r w:rsidR="00E973B7">
        <w:rPr>
          <w:lang w:val="sr-Cyrl-RS"/>
        </w:rPr>
        <w:t>Т</w:t>
      </w:r>
      <w:r w:rsidR="009B3BE4">
        <w:rPr>
          <w:lang w:val="sr-Cyrl-RS"/>
        </w:rPr>
        <w:t xml:space="preserve">ужиоца </w:t>
      </w:r>
      <w:r w:rsidR="00E9185D">
        <w:rPr>
          <w:lang w:val="sr-Cyrl-RS"/>
        </w:rPr>
        <w:t xml:space="preserve">за организовани криминал и за избор </w:t>
      </w:r>
      <w:r w:rsidR="00E973B7">
        <w:rPr>
          <w:lang w:val="sr-Cyrl-RS"/>
        </w:rPr>
        <w:t>Т</w:t>
      </w:r>
      <w:r w:rsidR="00E9185D">
        <w:rPr>
          <w:lang w:val="sr-Cyrl-RS"/>
        </w:rPr>
        <w:t xml:space="preserve">ужиоца за ратне злочине из разлога великог значаја који ови јавни тужиоци треба да имају у систему правосуђа, а које је утврдило Државно веће тужилаца, чиме се потврђује њихов кредибилитет. </w:t>
      </w:r>
    </w:p>
    <w:p w:rsidR="006C32B2" w:rsidRDefault="006C32B2" w:rsidP="00192320">
      <w:pPr>
        <w:jc w:val="both"/>
        <w:rPr>
          <w:lang w:val="sr-Cyrl-RS"/>
        </w:rPr>
      </w:pPr>
    </w:p>
    <w:p w:rsidR="006C32B2" w:rsidRDefault="006C32B2" w:rsidP="00192320">
      <w:pPr>
        <w:jc w:val="both"/>
        <w:rPr>
          <w:lang w:val="sr-Cyrl-RS"/>
        </w:rPr>
      </w:pPr>
      <w:r>
        <w:rPr>
          <w:lang w:val="sr-Cyrl-RS"/>
        </w:rPr>
        <w:tab/>
        <w:t>Председавајући је након уводног излагања отворио расправу у вези са овом тачком Дневног реда у којој су учествовали Неђо Јовановић, Олгица Батић, Зоран Живковић, Никола Селаковић</w:t>
      </w:r>
      <w:r w:rsidR="00BC7CCA">
        <w:rPr>
          <w:lang w:val="sr-Cyrl-RS"/>
        </w:rPr>
        <w:t>, Вучета Тошковић</w:t>
      </w:r>
      <w:r w:rsidR="00A80982">
        <w:rPr>
          <w:lang w:val="sr-Cyrl-RS"/>
        </w:rPr>
        <w:t xml:space="preserve"> и Петар Петровић</w:t>
      </w:r>
      <w:r w:rsidR="00BC7CCA">
        <w:rPr>
          <w:lang w:val="sr-Cyrl-RS"/>
        </w:rPr>
        <w:t>.</w:t>
      </w:r>
    </w:p>
    <w:p w:rsidR="006C32B2" w:rsidRDefault="006C32B2" w:rsidP="00192320">
      <w:pPr>
        <w:jc w:val="both"/>
        <w:rPr>
          <w:lang w:val="sr-Cyrl-RS"/>
        </w:rPr>
      </w:pPr>
    </w:p>
    <w:p w:rsidR="006C32B2" w:rsidRDefault="006C32B2" w:rsidP="001923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Неђо Јовановић</w:t>
      </w:r>
      <w:r>
        <w:rPr>
          <w:lang w:val="sr-Cyrl-RS"/>
        </w:rPr>
        <w:t xml:space="preserve"> је изразио став подршке у вези са достављеним листама кандидата и предлозима одлука за избор јавних тужилаца, али је нагласио да ће послалничка група СПС-а задржати право да анализира појединачна персонална решења након чега ће заузети конач</w:t>
      </w:r>
      <w:r w:rsidR="0061414C">
        <w:rPr>
          <w:lang w:val="sr-Cyrl-RS"/>
        </w:rPr>
        <w:t>ан став о појеидним предлозима и на тај начин допринели избору најбољих кандидата.</w:t>
      </w:r>
    </w:p>
    <w:p w:rsidR="00251B0A" w:rsidRPr="006C32B2" w:rsidRDefault="00251B0A" w:rsidP="00192320">
      <w:pPr>
        <w:jc w:val="both"/>
        <w:rPr>
          <w:lang w:val="sr-Cyrl-RS"/>
        </w:rPr>
      </w:pPr>
      <w:r>
        <w:rPr>
          <w:lang w:val="sr-Cyrl-RS"/>
        </w:rPr>
        <w:tab/>
        <w:t xml:space="preserve">Рекао је да би Народној скупштини било лакше да изабере </w:t>
      </w:r>
      <w:r w:rsidR="00E34939">
        <w:rPr>
          <w:lang w:val="sr-Cyrl-RS"/>
        </w:rPr>
        <w:t>Т</w:t>
      </w:r>
      <w:r>
        <w:rPr>
          <w:lang w:val="sr-Cyrl-RS"/>
        </w:rPr>
        <w:t xml:space="preserve">ужиоца за организовани криминал и </w:t>
      </w:r>
      <w:r w:rsidR="00E34939">
        <w:rPr>
          <w:lang w:val="sr-Cyrl-RS"/>
        </w:rPr>
        <w:t>Т</w:t>
      </w:r>
      <w:r>
        <w:rPr>
          <w:lang w:val="sr-Cyrl-RS"/>
        </w:rPr>
        <w:t>ужиоца за ратне злочине да је Влада доставила листе са два кандидата, али је указао на две врсте критеријума који се узимају у обзир приликом избора. Једну групу чине критеријуми које је могуће егзактно утврдити, к</w:t>
      </w:r>
      <w:r w:rsidR="00E34939">
        <w:rPr>
          <w:lang w:val="sr-Cyrl-RS"/>
        </w:rPr>
        <w:t>а</w:t>
      </w:r>
      <w:r>
        <w:rPr>
          <w:lang w:val="sr-Cyrl-RS"/>
        </w:rPr>
        <w:t xml:space="preserve">о што је степен стручности појединог кандидата, број предмета које је поједини кандидат имао у раду, број ослобађајућих пресуда у односу на број правоснажно подигнутих оптужница итд., док је достојност појединог кандидата тешко утврдити, с обзиром на могућност постојања извесних околности које нису познате </w:t>
      </w:r>
      <w:r w:rsidR="00E34939">
        <w:rPr>
          <w:lang w:val="sr-Cyrl-RS"/>
        </w:rPr>
        <w:t>члан</w:t>
      </w:r>
      <w:r>
        <w:rPr>
          <w:lang w:val="sr-Cyrl-RS"/>
        </w:rPr>
        <w:t>овима Државног већа тужилаца. С тим у вези је посебно нагласио значај који Народна скупштина има приликом избора јавних тужилаца између више кандидата.</w:t>
      </w:r>
    </w:p>
    <w:p w:rsidR="00A80982" w:rsidRDefault="0061414C" w:rsidP="001923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Олгица Батић</w:t>
      </w:r>
      <w:r>
        <w:rPr>
          <w:lang w:val="sr-Cyrl-RS"/>
        </w:rPr>
        <w:t xml:space="preserve"> је подржала став који је изнео Неђо Јовановић и рекла да ће посебну пажњу посветити анализи појединих предложених кандидата за јавнотужилачке функкције.</w:t>
      </w:r>
    </w:p>
    <w:p w:rsidR="0061414C" w:rsidRDefault="0061414C" w:rsidP="001923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Зоран Живковић</w:t>
      </w:r>
      <w:r>
        <w:rPr>
          <w:lang w:val="sr-Cyrl-RS"/>
        </w:rPr>
        <w:t xml:space="preserve"> је изнео став да је поступак за предлагања кандидата за избор за јавне тужиоце у основним и вишим јавним тужилаштвима веома коректн</w:t>
      </w:r>
      <w:r w:rsidR="008E028B">
        <w:rPr>
          <w:lang w:val="sr-Cyrl-RS"/>
        </w:rPr>
        <w:t xml:space="preserve">о спроведен, али да предлагање листа кандидата за избор </w:t>
      </w:r>
      <w:r w:rsidR="00E34939">
        <w:rPr>
          <w:lang w:val="sr-Cyrl-RS"/>
        </w:rPr>
        <w:t>Т</w:t>
      </w:r>
      <w:r w:rsidR="008E028B">
        <w:rPr>
          <w:lang w:val="sr-Cyrl-RS"/>
        </w:rPr>
        <w:t xml:space="preserve">ужиоца за организовани криминал и </w:t>
      </w:r>
      <w:r w:rsidR="00E34939">
        <w:rPr>
          <w:lang w:val="sr-Cyrl-RS"/>
        </w:rPr>
        <w:t>Т</w:t>
      </w:r>
      <w:r w:rsidR="008E028B">
        <w:rPr>
          <w:lang w:val="sr-Cyrl-RS"/>
        </w:rPr>
        <w:t xml:space="preserve">ужиоца за ратне злочине која садржи знатно већи број кандидата у односу на </w:t>
      </w:r>
      <w:r w:rsidR="00E34939">
        <w:rPr>
          <w:lang w:val="sr-Cyrl-RS"/>
        </w:rPr>
        <w:t>то да по</w:t>
      </w:r>
      <w:r w:rsidR="008E028B">
        <w:rPr>
          <w:lang w:val="sr-Cyrl-RS"/>
        </w:rPr>
        <w:t xml:space="preserve"> јед</w:t>
      </w:r>
      <w:r w:rsidR="00E34939">
        <w:rPr>
          <w:lang w:val="sr-Cyrl-RS"/>
        </w:rPr>
        <w:t>а</w:t>
      </w:r>
      <w:r w:rsidR="008E028B">
        <w:rPr>
          <w:lang w:val="sr-Cyrl-RS"/>
        </w:rPr>
        <w:t>н тужи</w:t>
      </w:r>
      <w:r w:rsidR="00E34939">
        <w:rPr>
          <w:lang w:val="sr-Cyrl-RS"/>
        </w:rPr>
        <w:t>ла</w:t>
      </w:r>
      <w:r w:rsidR="008E028B">
        <w:rPr>
          <w:lang w:val="sr-Cyrl-RS"/>
        </w:rPr>
        <w:t>ц треба да буде изабран</w:t>
      </w:r>
      <w:r w:rsidR="00E34939">
        <w:rPr>
          <w:lang w:val="sr-Cyrl-RS"/>
        </w:rPr>
        <w:t xml:space="preserve"> на ове функције</w:t>
      </w:r>
      <w:r w:rsidR="008E028B">
        <w:rPr>
          <w:lang w:val="sr-Cyrl-RS"/>
        </w:rPr>
        <w:t>, представља пребацивање одгворности са Државног већа тужи</w:t>
      </w:r>
      <w:r w:rsidR="00E34939">
        <w:rPr>
          <w:lang w:val="sr-Cyrl-RS"/>
        </w:rPr>
        <w:t>ла</w:t>
      </w:r>
      <w:r w:rsidR="008E028B">
        <w:rPr>
          <w:lang w:val="sr-Cyrl-RS"/>
        </w:rPr>
        <w:t>ца и Владе на Народну скупштину.</w:t>
      </w:r>
    </w:p>
    <w:p w:rsidR="008E028B" w:rsidRDefault="008E028B" w:rsidP="00192320">
      <w:pPr>
        <w:jc w:val="both"/>
        <w:rPr>
          <w:lang w:val="sr-Cyrl-RS"/>
        </w:rPr>
      </w:pPr>
      <w:r>
        <w:rPr>
          <w:lang w:val="sr-Cyrl-RS"/>
        </w:rPr>
        <w:tab/>
        <w:t xml:space="preserve">С тим у вези је рекао да ће народним посланицима бити веома тешко да одлуче за ког од предложених кандидата треба да гласају само на основу биографија које су </w:t>
      </w:r>
      <w:r>
        <w:rPr>
          <w:lang w:val="sr-Cyrl-RS"/>
        </w:rPr>
        <w:lastRenderedPageBreak/>
        <w:t>достављене уз листе, посебно имајући у виду да су у питању веома разнородна радна искуства која предложени кандидати имају.</w:t>
      </w:r>
    </w:p>
    <w:p w:rsidR="00631138" w:rsidRDefault="008E028B" w:rsidP="00192320">
      <w:pPr>
        <w:jc w:val="both"/>
        <w:rPr>
          <w:lang w:val="sr-Cyrl-RS"/>
        </w:rPr>
      </w:pPr>
      <w:r>
        <w:rPr>
          <w:lang w:val="sr-Cyrl-RS"/>
        </w:rPr>
        <w:tab/>
      </w:r>
      <w:r w:rsidR="004B1175">
        <w:rPr>
          <w:b/>
          <w:lang w:val="sr-Cyrl-RS"/>
        </w:rPr>
        <w:t>Никаола Селаковић</w:t>
      </w:r>
      <w:r w:rsidR="004B1175">
        <w:rPr>
          <w:lang w:val="sr-Cyrl-RS"/>
        </w:rPr>
        <w:t xml:space="preserve"> је истакао да је веома значајно да при избору јавних тужилаца на најзначајније јавнотужолачке функције, као што је </w:t>
      </w:r>
      <w:r w:rsidR="00E34939">
        <w:rPr>
          <w:lang w:val="sr-Cyrl-RS"/>
        </w:rPr>
        <w:t>Т</w:t>
      </w:r>
      <w:r w:rsidR="004B1175">
        <w:rPr>
          <w:lang w:val="sr-Cyrl-RS"/>
        </w:rPr>
        <w:t xml:space="preserve">ужилац за организовани криминал и </w:t>
      </w:r>
      <w:r w:rsidR="00E34939">
        <w:rPr>
          <w:lang w:val="sr-Cyrl-RS"/>
        </w:rPr>
        <w:t>Т</w:t>
      </w:r>
      <w:r w:rsidR="004B1175">
        <w:rPr>
          <w:lang w:val="sr-Cyrl-RS"/>
        </w:rPr>
        <w:t xml:space="preserve">ужилац за ратне злочине управо највећу одговорност </w:t>
      </w:r>
      <w:r w:rsidR="00E34939">
        <w:rPr>
          <w:lang w:val="sr-Cyrl-RS"/>
        </w:rPr>
        <w:t xml:space="preserve">треба да </w:t>
      </w:r>
      <w:r w:rsidR="004B1175">
        <w:rPr>
          <w:lang w:val="sr-Cyrl-RS"/>
        </w:rPr>
        <w:t>понесу и поделе најзначајније државне институције</w:t>
      </w:r>
      <w:r w:rsidR="00E34939">
        <w:rPr>
          <w:lang w:val="sr-Cyrl-RS"/>
        </w:rPr>
        <w:t>,</w:t>
      </w:r>
      <w:r w:rsidR="004B1175">
        <w:rPr>
          <w:lang w:val="sr-Cyrl-RS"/>
        </w:rPr>
        <w:t xml:space="preserve"> као што су Народна скупштина, Влада и Државно веће тужилаца.</w:t>
      </w:r>
    </w:p>
    <w:p w:rsidR="004B1175" w:rsidRDefault="004B1175" w:rsidP="00192320">
      <w:pPr>
        <w:jc w:val="both"/>
        <w:rPr>
          <w:lang w:val="sr-Cyrl-RS"/>
        </w:rPr>
      </w:pPr>
      <w:r>
        <w:rPr>
          <w:lang w:val="sr-Cyrl-RS"/>
        </w:rPr>
        <w:tab/>
        <w:t>Нагласио је да је оваква пракса постојала и у другим државама у процесу придруживања Европској унији.</w:t>
      </w:r>
    </w:p>
    <w:p w:rsidR="004B1175" w:rsidRDefault="004B1175" w:rsidP="00192320">
      <w:pPr>
        <w:jc w:val="both"/>
        <w:rPr>
          <w:lang w:val="sr-Cyrl-RS"/>
        </w:rPr>
      </w:pPr>
      <w:r>
        <w:rPr>
          <w:lang w:val="sr-Cyrl-RS"/>
        </w:rPr>
        <w:tab/>
        <w:t xml:space="preserve">Указао је да сви предложени кандидати у потпуности испуњавају услове у погледу стручности, достојности, квалитета њиховог рада, као и да је те елементе ценило Државно веће тужилаца приликом припремања листа кандидата које је </w:t>
      </w:r>
      <w:r w:rsidR="00BC7CCA">
        <w:rPr>
          <w:lang w:val="sr-Cyrl-RS"/>
        </w:rPr>
        <w:t>доставила Влади, а да је на Народној скупштини да кроз кнструктивну расправу и избор између више кандидата исправи поједине нелогичности, уколико их је било.</w:t>
      </w:r>
    </w:p>
    <w:p w:rsidR="00BC7CCA" w:rsidRPr="00BC7CCA" w:rsidRDefault="00BC7CCA" w:rsidP="0019232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Вучета Тошковић</w:t>
      </w:r>
      <w:r>
        <w:rPr>
          <w:lang w:val="sr-Cyrl-RS"/>
        </w:rPr>
        <w:t xml:space="preserve"> је подржао начин предлагања кандидата за избор на јавнотужилачке функције Народној скупштини од стране Владе</w:t>
      </w:r>
      <w:r w:rsidR="00E34939">
        <w:rPr>
          <w:lang w:val="sr-Cyrl-RS"/>
        </w:rPr>
        <w:t>,</w:t>
      </w:r>
      <w:r>
        <w:rPr>
          <w:lang w:val="sr-Cyrl-RS"/>
        </w:rPr>
        <w:t xml:space="preserve"> истакавши да има пуно поверење у Државно веће тужилаца и Владу.</w:t>
      </w:r>
    </w:p>
    <w:p w:rsidR="00DD11F6" w:rsidRDefault="00BC7CCA" w:rsidP="00192320">
      <w:pPr>
        <w:jc w:val="both"/>
        <w:rPr>
          <w:lang w:val="sr-Cyrl-RS"/>
        </w:rPr>
      </w:pPr>
      <w:r>
        <w:rPr>
          <w:lang w:val="sr-Cyrl-RS"/>
        </w:rPr>
        <w:tab/>
      </w:r>
      <w:r w:rsidR="00A80982">
        <w:rPr>
          <w:b/>
          <w:lang w:val="sr-Cyrl-RS"/>
        </w:rPr>
        <w:t xml:space="preserve">Петар Петровић </w:t>
      </w:r>
      <w:r w:rsidR="00A80982">
        <w:rPr>
          <w:lang w:val="sr-Cyrl-RS"/>
        </w:rPr>
        <w:t xml:space="preserve">је појаснио да ће процедура гласања на седници Народне скупштине у вези са поднетим листама кандидата за избор </w:t>
      </w:r>
      <w:r w:rsidR="00E34939">
        <w:rPr>
          <w:lang w:val="sr-Cyrl-RS"/>
        </w:rPr>
        <w:t>Т</w:t>
      </w:r>
      <w:r w:rsidR="00A80982">
        <w:rPr>
          <w:lang w:val="sr-Cyrl-RS"/>
        </w:rPr>
        <w:t xml:space="preserve">ужиоца за организовани криминал и </w:t>
      </w:r>
      <w:r w:rsidR="00E34939">
        <w:rPr>
          <w:lang w:val="sr-Cyrl-RS"/>
        </w:rPr>
        <w:t>Т</w:t>
      </w:r>
      <w:r w:rsidR="00A80982">
        <w:rPr>
          <w:lang w:val="sr-Cyrl-RS"/>
        </w:rPr>
        <w:t>ужиоца за ратне злочине бити обављена у складу са Пословником Народне скупштине, тако што ће се гласатио појединачно за сваког предложеног кандидата, а биће изабран онај кандидат који буде имао највише гласова народних посланика.</w:t>
      </w:r>
    </w:p>
    <w:p w:rsidR="00A80982" w:rsidRDefault="00A80982" w:rsidP="00192320">
      <w:pPr>
        <w:jc w:val="both"/>
        <w:rPr>
          <w:lang w:val="sr-Cyrl-RS"/>
        </w:rPr>
      </w:pPr>
      <w:r>
        <w:rPr>
          <w:lang w:val="sr-Cyrl-RS"/>
        </w:rPr>
        <w:tab/>
        <w:t>Нагласио је да је поступак предлагања кандидата који је спровело Државно веће тужилаца био веома сложен и напоран, с обзиром да је био велики број пријављних кандидата, од којих је највећи број испуњавао прописане услове за носиоце јавнотужилачких функција.</w:t>
      </w:r>
    </w:p>
    <w:p w:rsidR="00C766AA" w:rsidRDefault="00C766AA" w:rsidP="00192320">
      <w:pPr>
        <w:jc w:val="both"/>
        <w:rPr>
          <w:lang w:val="sr-Cyrl-RS"/>
        </w:rPr>
      </w:pPr>
      <w:r>
        <w:rPr>
          <w:lang w:val="sr-Cyrl-RS"/>
        </w:rPr>
        <w:tab/>
        <w:t>Упознао је чланове Одбора са садржином дописа који му је упућен од стране Националног савета бошњачке националне мањине, у коме се захтева заступљеност Бошњака при избору носилаца јавнотужилачких функција. Рекао је да је министар Селаковић у вези са тим захтевом дао детаљан одговор на састанку који је одржан дан раније.</w:t>
      </w:r>
    </w:p>
    <w:p w:rsidR="00C766AA" w:rsidRDefault="00C766AA" w:rsidP="00192320">
      <w:pPr>
        <w:jc w:val="both"/>
        <w:rPr>
          <w:lang w:val="sr-Cyrl-RS"/>
        </w:rPr>
      </w:pPr>
    </w:p>
    <w:p w:rsidR="00552821" w:rsidRDefault="00C766AA" w:rsidP="00192320">
      <w:pPr>
        <w:jc w:val="both"/>
        <w:rPr>
          <w:lang w:val="sr-Cyrl-CS"/>
        </w:rPr>
      </w:pPr>
      <w:r>
        <w:rPr>
          <w:lang w:val="sr-Cyrl-RS"/>
        </w:rPr>
        <w:tab/>
        <w:t xml:space="preserve">Председавајући је закључио расправу у вези са овом тачком дневног реда и </w:t>
      </w:r>
      <w:r w:rsidR="00552821">
        <w:rPr>
          <w:lang w:val="sr-Cyrl-RS"/>
        </w:rPr>
        <w:t xml:space="preserve">предложио да Одбор за правосуђе, државну управу и локалну самоуправу констатује да је Влада </w:t>
      </w:r>
      <w:r w:rsidR="00552821">
        <w:rPr>
          <w:lang w:val="sr-Cyrl-CS"/>
        </w:rPr>
        <w:t>Листу кандидата за избор Тужиоца за организовани криминал</w:t>
      </w:r>
      <w:r w:rsidR="00552821">
        <w:rPr>
          <w:lang w:val="sr-Latn-RS"/>
        </w:rPr>
        <w:t xml:space="preserve"> </w:t>
      </w:r>
      <w:r w:rsidR="00552821">
        <w:rPr>
          <w:lang w:val="sr-Cyrl-RS"/>
        </w:rPr>
        <w:t>и</w:t>
      </w:r>
      <w:r w:rsidR="00552821">
        <w:rPr>
          <w:lang w:val="sr-Cyrl-CS"/>
        </w:rPr>
        <w:t xml:space="preserve"> Листу кандидата за избор Тужиоца за ратне злочине поднела као овлашћени предлагач,</w:t>
      </w:r>
      <w:r w:rsidR="00552821" w:rsidRPr="000524CE">
        <w:rPr>
          <w:lang w:val="sr-Cyrl-CS"/>
        </w:rPr>
        <w:t xml:space="preserve"> </w:t>
      </w:r>
      <w:r w:rsidR="00552821">
        <w:rPr>
          <w:lang w:val="sr-Cyrl-CS"/>
        </w:rPr>
        <w:t>у складу са чланом 74. став 2. Закона о</w:t>
      </w:r>
      <w:r w:rsidR="00552821">
        <w:t xml:space="preserve"> </w:t>
      </w:r>
      <w:r w:rsidR="00552821">
        <w:rPr>
          <w:lang w:val="sr-Cyrl-CS"/>
        </w:rPr>
        <w:t>јавном тужилаштву; те да предложи Народној скупштини да прихвати одлуке о избору јавних тужилаца у вишим јавним тужилаштвима и јавних тужилаца у основним јавним тужилаштвима.</w:t>
      </w:r>
    </w:p>
    <w:p w:rsidR="00E973B7" w:rsidRDefault="00E973B7" w:rsidP="00192320">
      <w:pPr>
        <w:jc w:val="both"/>
        <w:rPr>
          <w:lang w:val="sr-Cyrl-CS"/>
        </w:rPr>
      </w:pPr>
    </w:p>
    <w:p w:rsidR="00552821" w:rsidRDefault="00552821" w:rsidP="00192320">
      <w:pPr>
        <w:jc w:val="both"/>
        <w:rPr>
          <w:lang w:val="sr-Cyrl-CS"/>
        </w:rPr>
      </w:pPr>
      <w:r>
        <w:rPr>
          <w:lang w:val="sr-Cyrl-CS"/>
        </w:rPr>
        <w:tab/>
      </w:r>
      <w:r w:rsidR="001D3265">
        <w:rPr>
          <w:lang w:val="sr-Cyrl-CS"/>
        </w:rPr>
        <w:t>Одбор за правосуђе</w:t>
      </w:r>
      <w:r w:rsidR="001D3265">
        <w:t xml:space="preserve">, </w:t>
      </w:r>
      <w:r w:rsidR="001D3265">
        <w:rPr>
          <w:lang w:val="sr-Cyrl-CS"/>
        </w:rPr>
        <w:t xml:space="preserve">државну управу и локалну самоуправу је </w:t>
      </w:r>
      <w:r>
        <w:rPr>
          <w:b/>
          <w:lang w:val="sr-Cyrl-CS"/>
        </w:rPr>
        <w:t xml:space="preserve">већином гласова </w:t>
      </w:r>
    </w:p>
    <w:p w:rsidR="00552821" w:rsidRDefault="00552821" w:rsidP="00552821">
      <w:pPr>
        <w:jc w:val="center"/>
        <w:rPr>
          <w:lang w:val="sr-Cyrl-CS"/>
        </w:rPr>
      </w:pPr>
    </w:p>
    <w:p w:rsidR="00552821" w:rsidRDefault="00552821" w:rsidP="00552821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E973B7" w:rsidRPr="00E973B7" w:rsidRDefault="00E973B7" w:rsidP="00552821">
      <w:pPr>
        <w:jc w:val="center"/>
        <w:rPr>
          <w:lang w:val="sr-Cyrl-RS"/>
        </w:rPr>
      </w:pPr>
    </w:p>
    <w:p w:rsidR="00552821" w:rsidRDefault="001D3265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К</w:t>
      </w:r>
      <w:r w:rsidR="00552821">
        <w:rPr>
          <w:lang w:val="sr-Cyrl-CS"/>
        </w:rPr>
        <w:t>онстатовао да је Листу кандидата за избор Тужиоца за организовани криминал</w:t>
      </w:r>
      <w:r w:rsidR="00552821">
        <w:rPr>
          <w:lang w:val="sr-Latn-RS"/>
        </w:rPr>
        <w:t xml:space="preserve"> </w:t>
      </w:r>
      <w:r w:rsidR="00552821">
        <w:rPr>
          <w:lang w:val="sr-Cyrl-RS"/>
        </w:rPr>
        <w:t>и</w:t>
      </w:r>
      <w:r w:rsidR="00552821">
        <w:rPr>
          <w:lang w:val="sr-Cyrl-CS"/>
        </w:rPr>
        <w:t xml:space="preserve"> Листу кандидата за избор Тужиоца за ратне злочине Влада поднела као овлашћени предлагач,</w:t>
      </w:r>
      <w:r w:rsidR="00552821" w:rsidRPr="000524CE">
        <w:rPr>
          <w:lang w:val="sr-Cyrl-CS"/>
        </w:rPr>
        <w:t xml:space="preserve"> </w:t>
      </w:r>
      <w:r w:rsidR="00552821">
        <w:rPr>
          <w:lang w:val="sr-Cyrl-CS"/>
        </w:rPr>
        <w:t>у складу са чланом 74. став 2. Закона о</w:t>
      </w:r>
      <w:r w:rsidR="00552821">
        <w:t xml:space="preserve"> </w:t>
      </w:r>
      <w:r w:rsidR="00552821">
        <w:rPr>
          <w:lang w:val="sr-Cyrl-CS"/>
        </w:rPr>
        <w:t>јавном тужилаштву.</w:t>
      </w:r>
    </w:p>
    <w:p w:rsidR="00552821" w:rsidRDefault="00552821" w:rsidP="00552821">
      <w:pPr>
        <w:ind w:firstLine="720"/>
        <w:jc w:val="both"/>
      </w:pPr>
    </w:p>
    <w:p w:rsidR="00755185" w:rsidRPr="00755185" w:rsidRDefault="00755185" w:rsidP="00552821">
      <w:pPr>
        <w:ind w:firstLine="720"/>
        <w:jc w:val="both"/>
      </w:pPr>
      <w:bookmarkStart w:id="0" w:name="_GoBack"/>
      <w:bookmarkEnd w:id="0"/>
    </w:p>
    <w:p w:rsidR="00552821" w:rsidRDefault="00552821" w:rsidP="00552821">
      <w:pPr>
        <w:jc w:val="center"/>
        <w:rPr>
          <w:lang w:val="sr-Cyrl-RS"/>
        </w:rPr>
      </w:pPr>
      <w:r>
        <w:rPr>
          <w:lang w:val="sr-Latn-RS"/>
        </w:rPr>
        <w:lastRenderedPageBreak/>
        <w:t>II</w:t>
      </w:r>
    </w:p>
    <w:p w:rsidR="00E973B7" w:rsidRPr="00E973B7" w:rsidRDefault="00E973B7" w:rsidP="00552821">
      <w:pPr>
        <w:jc w:val="center"/>
        <w:rPr>
          <w:lang w:val="sr-Cyrl-RS"/>
        </w:rPr>
      </w:pP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предлоге одлука о избору јавних тужилаца у вишим јавним тужилаштвима, и то: 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Наташе Кривокапић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Б</w:t>
      </w:r>
      <w:r w:rsidRPr="00FB012C">
        <w:rPr>
          <w:lang w:val="sr-Cyrl-CS"/>
        </w:rPr>
        <w:t>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3441/15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Љиљане Златановић Јанковић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Лесковцу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3455/15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Милене Мрвић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Новом Пазару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3456/15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 о избору</w:t>
      </w:r>
      <w:r>
        <w:rPr>
          <w:lang w:val="sr-Cyrl-CS"/>
        </w:rPr>
        <w:t xml:space="preserve"> Ксеније Бранковић за</w:t>
      </w:r>
      <w:r w:rsidRPr="0084354C">
        <w:rPr>
          <w:lang w:val="sr-Cyrl-CS"/>
        </w:rPr>
        <w:t xml:space="preserve"> јавног тужиоца у Вишем јавном тужилаштву у </w:t>
      </w:r>
      <w:r>
        <w:rPr>
          <w:lang w:val="sr-Cyrl-CS"/>
        </w:rPr>
        <w:t>Неготину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3459/15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Ивана Зарића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Чачку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3460/15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Микице Миленковића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Прокупљу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3461/15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Данијеле Трајковић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Врању </w:t>
      </w:r>
      <w:r w:rsidRPr="0084354C">
        <w:rPr>
          <w:lang w:val="sr-Cyrl-CS"/>
        </w:rPr>
        <w:t>(број 119-</w:t>
      </w:r>
      <w:r>
        <w:rPr>
          <w:lang w:val="sr-Cyrl-CS"/>
        </w:rPr>
        <w:t>3463/15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-Пр</w:t>
      </w:r>
      <w:r w:rsidRPr="0084354C">
        <w:rPr>
          <w:lang w:val="sr-Cyrl-CS"/>
        </w:rPr>
        <w:t xml:space="preserve">едлог одлуке о избору </w:t>
      </w:r>
      <w:r>
        <w:rPr>
          <w:lang w:val="sr-Cyrl-CS"/>
        </w:rPr>
        <w:t xml:space="preserve">Борице Митић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Нишу </w:t>
      </w:r>
      <w:r w:rsidRPr="0084354C">
        <w:rPr>
          <w:lang w:val="sr-Cyrl-CS"/>
        </w:rPr>
        <w:t>(број 119-</w:t>
      </w:r>
      <w:r>
        <w:rPr>
          <w:lang w:val="sr-Cyrl-CS"/>
        </w:rPr>
        <w:t>3468/15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Драгане Марковић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Ваљеву </w:t>
      </w:r>
      <w:r w:rsidRPr="0084354C">
        <w:rPr>
          <w:lang w:val="sr-Cyrl-CS"/>
        </w:rPr>
        <w:t>(број 119-</w:t>
      </w:r>
      <w:r>
        <w:rPr>
          <w:lang w:val="sr-Cyrl-CS"/>
        </w:rPr>
        <w:t>3469/15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Драгана Лопушине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Смедереву </w:t>
      </w:r>
      <w:r w:rsidRPr="0084354C">
        <w:rPr>
          <w:lang w:val="sr-Cyrl-CS"/>
        </w:rPr>
        <w:t>(број 119-</w:t>
      </w:r>
      <w:r>
        <w:rPr>
          <w:lang w:val="sr-Cyrl-CS"/>
        </w:rPr>
        <w:t>3473/15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Ђорђа Маховца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Сремској Митровици </w:t>
      </w:r>
      <w:r w:rsidRPr="0084354C">
        <w:rPr>
          <w:lang w:val="sr-Cyrl-CS"/>
        </w:rPr>
        <w:t>(број 119-</w:t>
      </w:r>
      <w:r>
        <w:rPr>
          <w:lang w:val="sr-Cyrl-CS"/>
        </w:rPr>
        <w:t>3475/15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Мирослава Кркелића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Суботици </w:t>
      </w:r>
      <w:r w:rsidRPr="0084354C">
        <w:rPr>
          <w:lang w:val="sr-Cyrl-CS"/>
        </w:rPr>
        <w:t>(број 119-</w:t>
      </w:r>
      <w:r>
        <w:rPr>
          <w:lang w:val="sr-Cyrl-CS"/>
        </w:rPr>
        <w:t>3479/15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Зорана Ћурана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Зрењанину </w:t>
      </w:r>
      <w:r w:rsidRPr="0084354C">
        <w:rPr>
          <w:lang w:val="sr-Cyrl-CS"/>
        </w:rPr>
        <w:t>(број 119-</w:t>
      </w:r>
      <w:r>
        <w:rPr>
          <w:lang w:val="sr-Cyrl-CS"/>
        </w:rPr>
        <w:t>3484/15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Зорана Обрадовића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Шапцу </w:t>
      </w:r>
      <w:r w:rsidRPr="0084354C">
        <w:rPr>
          <w:lang w:val="sr-Cyrl-CS"/>
        </w:rPr>
        <w:t>(број 119-</w:t>
      </w:r>
      <w:r>
        <w:rPr>
          <w:lang w:val="sr-Cyrl-CS"/>
        </w:rPr>
        <w:t>3485/15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Дејана Вељковића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Крагујевцу </w:t>
      </w:r>
      <w:r w:rsidRPr="0084354C">
        <w:rPr>
          <w:lang w:val="sr-Cyrl-CS"/>
        </w:rPr>
        <w:t>(број 119-</w:t>
      </w:r>
      <w:r>
        <w:rPr>
          <w:lang w:val="sr-Cyrl-CS"/>
        </w:rPr>
        <w:t>3487/15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Зорана Дивјака за </w:t>
      </w:r>
      <w:r w:rsidRPr="0084354C">
        <w:rPr>
          <w:lang w:val="sr-Cyrl-CS"/>
        </w:rPr>
        <w:t>јавног тужиоца у Вишем јавном тужилаштву у</w:t>
      </w:r>
      <w:r>
        <w:rPr>
          <w:lang w:val="sr-Cyrl-CS"/>
        </w:rPr>
        <w:t xml:space="preserve"> Сомбору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3490/15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Радослава Вучковића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>Јагодини</w:t>
      </w:r>
      <w:r w:rsidRPr="0084354C">
        <w:rPr>
          <w:lang w:val="sr-Cyrl-CS"/>
        </w:rPr>
        <w:t>(број 119-</w:t>
      </w:r>
      <w:r>
        <w:rPr>
          <w:lang w:val="sr-Cyrl-CS"/>
        </w:rPr>
        <w:t>3492/15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Братислава З. Петровића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Крушевцу </w:t>
      </w:r>
      <w:r w:rsidRPr="0084354C">
        <w:rPr>
          <w:lang w:val="sr-Cyrl-CS"/>
        </w:rPr>
        <w:t>(број 119-</w:t>
      </w:r>
      <w:r>
        <w:rPr>
          <w:lang w:val="sr-Cyrl-CS"/>
        </w:rPr>
        <w:t>3494/15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 xml:space="preserve">Предлог одлуке о избору </w:t>
      </w:r>
      <w:r>
        <w:rPr>
          <w:lang w:val="sr-Cyrl-CS"/>
        </w:rPr>
        <w:t xml:space="preserve">Аврама Антонијевића за </w:t>
      </w:r>
      <w:r w:rsidRPr="0084354C">
        <w:rPr>
          <w:lang w:val="sr-Cyrl-CS"/>
        </w:rPr>
        <w:t xml:space="preserve">јавног тужиоца у Вишем јавном тужилаштву у </w:t>
      </w:r>
      <w:r>
        <w:rPr>
          <w:lang w:val="sr-Cyrl-CS"/>
        </w:rPr>
        <w:t xml:space="preserve">Краљеву </w:t>
      </w:r>
      <w:r w:rsidRPr="0084354C">
        <w:rPr>
          <w:lang w:val="sr-Cyrl-CS"/>
        </w:rPr>
        <w:t>(број 119-</w:t>
      </w:r>
      <w:r>
        <w:rPr>
          <w:lang w:val="sr-Cyrl-CS"/>
        </w:rPr>
        <w:t>3495/15 од 17. децембра 2015. године).</w:t>
      </w:r>
    </w:p>
    <w:p w:rsidR="00552821" w:rsidRPr="0084354C" w:rsidRDefault="00552821" w:rsidP="00552821">
      <w:pPr>
        <w:jc w:val="both"/>
        <w:rPr>
          <w:lang w:val="sr-Cyrl-CS"/>
        </w:rPr>
      </w:pPr>
    </w:p>
    <w:p w:rsidR="00552821" w:rsidRPr="0084354C" w:rsidRDefault="00552821" w:rsidP="00552821">
      <w:pPr>
        <w:jc w:val="center"/>
        <w:rPr>
          <w:lang w:val="sr-Cyrl-RS"/>
        </w:rPr>
      </w:pPr>
      <w:r>
        <w:rPr>
          <w:lang w:val="sr-Latn-RS"/>
        </w:rPr>
        <w:t>III</w:t>
      </w:r>
    </w:p>
    <w:p w:rsidR="00E973B7" w:rsidRDefault="00E973B7" w:rsidP="00552821">
      <w:pPr>
        <w:ind w:firstLine="720"/>
        <w:jc w:val="both"/>
        <w:rPr>
          <w:lang w:val="sr-Cyrl-CS"/>
        </w:rPr>
      </w:pP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прихвати предлоге одлука о избору јавних тужилаца у основним јавним тужилаштвима, и то: 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Љубивоја Ђорђевића за јавног тужиоца у Првом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3448/15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Небојше Поповића за јавног тужиоца у Другом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343449/15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Слободанке Раковић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Крагујевцу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3450/15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Јелене Ћурчић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Пожеги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3451/15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Ренате Цветановић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Лесковцу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3454/15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Станислава Станковића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Лебану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3457/15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Драгице Росић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Рашки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3458/15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Бориса Павловића за јавног тужиоца у Трећем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Београду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3462/15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Данијеле Синђелић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Обреновцу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3464/15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Драгана Николића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Владичином Хану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3465/15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Саше Милојковића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Великом Градишту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3466/15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Милорада Гајића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Лазаревцу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3467/15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Снежане Дубајић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Пожаревцу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3470/15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Марка Димитријевића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Ужицу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3471/15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Милене Миљанић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Убу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3472/15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Милене Вељовић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Горњем Милановцу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3474/15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Драгане Поповић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Смедереву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3476/15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Наде Радмановић Грозданић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Сремској Митровици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3477/15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Тихомира Кнежевића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Вршцу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3478/15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Дејана Раконића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Новом Саду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3480/15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Ливије Панић Милетић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Суботици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3481/15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Милана Кнежевића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Бачкој Паланци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3482/15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Мирка Гашовића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Сенти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3483/15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Михаља Пакаија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Бечеју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3486/15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Младена Вујина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Зрењанину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3488/15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Зорана Ивановића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Аранђеловцу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3489/15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Александра Цветковића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Јагодини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3491/15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Светлане Влајков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Кикинди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3493/15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Виолете Вукмировић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Трстенику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3496/15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Снежане Џамић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Краљеву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3497/15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Данила Вујичића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Чачку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3498/15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Драгана Д. Јовановића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Крушевцу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3499/15 од 17. децембра 2015. године);</w:t>
      </w: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Pr="0084354C">
        <w:rPr>
          <w:lang w:val="sr-Cyrl-CS"/>
        </w:rPr>
        <w:t>Предлог одлуке</w:t>
      </w:r>
      <w:r>
        <w:rPr>
          <w:lang w:val="sr-Cyrl-CS"/>
        </w:rPr>
        <w:t xml:space="preserve"> о избору Марине Макариев за јавног тужиоца у Основном</w:t>
      </w:r>
      <w:r w:rsidRPr="0084354C">
        <w:rPr>
          <w:lang w:val="sr-Cyrl-CS"/>
        </w:rPr>
        <w:t xml:space="preserve"> јавном тужилаштву у </w:t>
      </w:r>
      <w:r>
        <w:rPr>
          <w:lang w:val="sr-Cyrl-CS"/>
        </w:rPr>
        <w:t>Параћину</w:t>
      </w:r>
      <w:r w:rsidRPr="0084354C">
        <w:rPr>
          <w:lang w:val="sr-Cyrl-CS"/>
        </w:rPr>
        <w:t xml:space="preserve"> (број 119-</w:t>
      </w:r>
      <w:r>
        <w:rPr>
          <w:lang w:val="sr-Cyrl-CS"/>
        </w:rPr>
        <w:t>3500/15 од 17. децембра 2015. године).</w:t>
      </w:r>
    </w:p>
    <w:p w:rsidR="00552821" w:rsidRDefault="00552821" w:rsidP="00552821">
      <w:pPr>
        <w:ind w:firstLine="720"/>
        <w:jc w:val="both"/>
        <w:rPr>
          <w:lang w:val="sr-Cyrl-CS"/>
        </w:rPr>
      </w:pPr>
    </w:p>
    <w:p w:rsidR="00552821" w:rsidRDefault="00552821" w:rsidP="0055282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закључио да </w:t>
      </w:r>
      <w:r>
        <w:rPr>
          <w:lang w:val="sr-Cyrl-RS"/>
        </w:rPr>
        <w:t xml:space="preserve">листе кандидата и предлоге наведених одлука </w:t>
      </w:r>
      <w:r>
        <w:rPr>
          <w:lang w:val="sr-Cyrl-CS"/>
        </w:rPr>
        <w:t>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>разматра</w:t>
      </w:r>
      <w:r w:rsidR="001D3265">
        <w:rPr>
          <w:lang w:val="sr-Cyrl-CS"/>
        </w:rPr>
        <w:t>ју</w:t>
      </w:r>
      <w:r>
        <w:rPr>
          <w:lang w:val="sr-Cyrl-CS"/>
        </w:rPr>
        <w:t xml:space="preserve">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 w:rsidR="00E973B7">
        <w:rPr>
          <w:lang w:val="sr-Cyrl-CS"/>
        </w:rPr>
        <w:t>7</w:t>
      </w:r>
      <w:r>
        <w:rPr>
          <w:lang w:val="sr-Cyrl-CS"/>
        </w:rPr>
        <w:t xml:space="preserve">.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, имајући у виду да је потребно што пре створити услове за рад јавних тужилаштава са изабраним јавним тужиоцима</w:t>
      </w:r>
      <w:r>
        <w:t>.</w:t>
      </w:r>
      <w:r>
        <w:rPr>
          <w:lang w:val="sr-Cyrl-RS"/>
        </w:rPr>
        <w:t xml:space="preserve"> </w:t>
      </w:r>
    </w:p>
    <w:p w:rsidR="00552821" w:rsidRPr="0084354C" w:rsidRDefault="00552821" w:rsidP="00552821">
      <w:pPr>
        <w:jc w:val="center"/>
        <w:rPr>
          <w:lang w:val="sr-Cyrl-RS"/>
        </w:rPr>
      </w:pPr>
    </w:p>
    <w:p w:rsidR="00552821" w:rsidRDefault="00552821" w:rsidP="0055282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0D3599" w:rsidRPr="00E973B7" w:rsidRDefault="00C766AA" w:rsidP="000D3599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F253B" w:rsidRPr="00B905DB" w:rsidRDefault="00DF253B" w:rsidP="00DF253B">
      <w:pPr>
        <w:ind w:firstLine="720"/>
        <w:jc w:val="both"/>
        <w:rPr>
          <w:lang w:val="sr-Cyrl-CS"/>
        </w:rPr>
      </w:pPr>
      <w:r w:rsidRPr="00B905DB">
        <w:rPr>
          <w:lang w:val="sr-Cyrl-CS"/>
        </w:rPr>
        <w:t>Расправа под тачком Разно није отварана.</w:t>
      </w:r>
    </w:p>
    <w:p w:rsidR="00DF253B" w:rsidRDefault="00DF253B" w:rsidP="00DF253B">
      <w:pPr>
        <w:ind w:firstLine="720"/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9,</w:t>
      </w:r>
      <w:r w:rsidR="00486D44">
        <w:rPr>
          <w:lang w:val="sr-Cyrl-RS"/>
        </w:rPr>
        <w:t>40</w:t>
      </w:r>
      <w:r>
        <w:rPr>
          <w:lang w:val="sr-Cyrl-RS"/>
        </w:rPr>
        <w:t xml:space="preserve"> часова.</w:t>
      </w: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ОДБОРА</w:t>
      </w: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Pr="00A05126" w:rsidRDefault="00DF253B" w:rsidP="00DF253B">
      <w:pPr>
        <w:jc w:val="both"/>
        <w:rPr>
          <w:lang w:val="sr-Cyrl-RS"/>
        </w:rPr>
      </w:pPr>
      <w:r>
        <w:rPr>
          <w:lang w:val="sr-Cyrl-RS"/>
        </w:rPr>
        <w:t xml:space="preserve">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Петар Петровић</w:t>
      </w:r>
    </w:p>
    <w:p w:rsidR="00DF253B" w:rsidRPr="00DF253B" w:rsidRDefault="00DF253B">
      <w:pPr>
        <w:rPr>
          <w:lang w:val="sr-Cyrl-RS"/>
        </w:rPr>
      </w:pPr>
    </w:p>
    <w:sectPr w:rsidR="00DF253B" w:rsidRPr="00DF253B" w:rsidSect="00755185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7A" w:rsidRDefault="00E3687A" w:rsidP="00755185">
      <w:r>
        <w:separator/>
      </w:r>
    </w:p>
  </w:endnote>
  <w:endnote w:type="continuationSeparator" w:id="0">
    <w:p w:rsidR="00E3687A" w:rsidRDefault="00E3687A" w:rsidP="0075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755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185" w:rsidRDefault="00755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7A" w:rsidRDefault="00E3687A" w:rsidP="00755185">
      <w:r>
        <w:separator/>
      </w:r>
    </w:p>
  </w:footnote>
  <w:footnote w:type="continuationSeparator" w:id="0">
    <w:p w:rsidR="00E3687A" w:rsidRDefault="00E3687A" w:rsidP="0075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9F"/>
    <w:rsid w:val="00077AC5"/>
    <w:rsid w:val="000D3599"/>
    <w:rsid w:val="000F1C02"/>
    <w:rsid w:val="00133A28"/>
    <w:rsid w:val="00192320"/>
    <w:rsid w:val="00196016"/>
    <w:rsid w:val="001D0ECE"/>
    <w:rsid w:val="001D3265"/>
    <w:rsid w:val="001F51F5"/>
    <w:rsid w:val="00221BC9"/>
    <w:rsid w:val="00251B0A"/>
    <w:rsid w:val="003B7E84"/>
    <w:rsid w:val="00486D44"/>
    <w:rsid w:val="004B1175"/>
    <w:rsid w:val="00520726"/>
    <w:rsid w:val="00525D0F"/>
    <w:rsid w:val="00552821"/>
    <w:rsid w:val="005834F1"/>
    <w:rsid w:val="005E3EDD"/>
    <w:rsid w:val="0061414C"/>
    <w:rsid w:val="00631138"/>
    <w:rsid w:val="006C32B2"/>
    <w:rsid w:val="00755185"/>
    <w:rsid w:val="008E028B"/>
    <w:rsid w:val="00923B2B"/>
    <w:rsid w:val="009B23E3"/>
    <w:rsid w:val="009B3BE4"/>
    <w:rsid w:val="00A42182"/>
    <w:rsid w:val="00A80982"/>
    <w:rsid w:val="00A83367"/>
    <w:rsid w:val="00AA56E1"/>
    <w:rsid w:val="00BC7CCA"/>
    <w:rsid w:val="00C17B3D"/>
    <w:rsid w:val="00C766AA"/>
    <w:rsid w:val="00CF4A9F"/>
    <w:rsid w:val="00DA0680"/>
    <w:rsid w:val="00DD11F6"/>
    <w:rsid w:val="00DF253B"/>
    <w:rsid w:val="00E34939"/>
    <w:rsid w:val="00E3687A"/>
    <w:rsid w:val="00E9185D"/>
    <w:rsid w:val="00E973B7"/>
    <w:rsid w:val="00EF05E2"/>
    <w:rsid w:val="00F1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4789-803E-47AF-94D6-4FF4F401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2016-01-21T09:15:00Z</cp:lastPrinted>
  <dcterms:created xsi:type="dcterms:W3CDTF">2016-01-19T15:37:00Z</dcterms:created>
  <dcterms:modified xsi:type="dcterms:W3CDTF">2016-01-21T09:17:00Z</dcterms:modified>
</cp:coreProperties>
</file>